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framePr w:wrap="auto" w:vAnchor="margin" w:hAnchor="text" w:yAlign="inline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right="0" w:right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shd w:val="clear" w:color="auto" w:fill="FFFFFF"/>
          <w:rtl w:val="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shd w:val="clear" w:color="auto" w:fill="FFFFFF"/>
          <w:rtl w:val="0"/>
          <w:lang w:val="en-US" w:eastAsia="zh-CN"/>
        </w:rPr>
        <w:t>教材选购操作流程</w:t>
      </w:r>
    </w:p>
    <w:p>
      <w:pPr>
        <w:pStyle w:val="4"/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rtl w:val="0"/>
          <w:lang w:val="zh-TW" w:eastAsia="zh-TW"/>
        </w:rPr>
        <w:t>第一步：扫下面二维码，进入登录页面。（微信、支付宝均可）</w:t>
      </w:r>
    </w:p>
    <w:p>
      <w:pPr>
        <w:pStyle w:val="4"/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PingFang SC Semibold"/>
          <w:sz w:val="24"/>
          <w:szCs w:val="24"/>
          <w:rtl w:val="0"/>
          <w:lang w:val="zh-TW" w:eastAsia="zh-TW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zh-TW" w:eastAsia="zh-TW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1242060</wp:posOffset>
            </wp:positionH>
            <wp:positionV relativeFrom="line">
              <wp:posOffset>354965</wp:posOffset>
            </wp:positionV>
            <wp:extent cx="2978150" cy="2862580"/>
            <wp:effectExtent l="0" t="0" r="12700" b="13970"/>
            <wp:wrapTopAndBottom/>
            <wp:docPr id="1073741825" name="officeArt object" descr="5ddd198932f0a888ba02501a0ca13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5ddd198932f0a888ba02501a0ca130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78150" cy="28625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28"/>
          <w:szCs w:val="28"/>
          <w:rtl w:val="0"/>
          <w:lang w:val="zh-CN" w:eastAsia="zh-CN"/>
        </w:rPr>
        <w:t>第二步：在登录页面上，点击学校栏，选择</w:t>
      </w:r>
      <w:r>
        <w:rPr>
          <w:rFonts w:hint="eastAsia" w:ascii="微软雅黑" w:hAnsi="微软雅黑" w:eastAsia="微软雅黑" w:cs="微软雅黑"/>
          <w:sz w:val="28"/>
          <w:szCs w:val="28"/>
          <w:rtl/>
          <w:lang w:val="ar-SA" w:bidi="ar-SA"/>
        </w:rPr>
        <w:t>“</w:t>
      </w:r>
      <w:r>
        <w:rPr>
          <w:rFonts w:hint="eastAsia" w:ascii="微软雅黑" w:hAnsi="微软雅黑" w:eastAsia="微软雅黑" w:cs="微软雅黑"/>
          <w:sz w:val="28"/>
          <w:szCs w:val="28"/>
          <w:rtl w:val="0"/>
          <w:lang w:val="en-US" w:eastAsia="zh-CN" w:bidi="ar-SA"/>
        </w:rPr>
        <w:t>湖州师范</w:t>
      </w:r>
      <w:r>
        <w:rPr>
          <w:rFonts w:hint="eastAsia" w:ascii="微软雅黑" w:hAnsi="微软雅黑" w:eastAsia="微软雅黑" w:cs="微软雅黑"/>
          <w:sz w:val="28"/>
          <w:szCs w:val="28"/>
          <w:rtl w:val="0"/>
          <w:lang w:val="zh-CN" w:eastAsia="zh-CN"/>
        </w:rPr>
        <w:t>学院</w:t>
      </w:r>
      <w:r>
        <w:rPr>
          <w:rFonts w:hint="eastAsia" w:ascii="微软雅黑" w:hAnsi="微软雅黑" w:eastAsia="微软雅黑" w:cs="微软雅黑"/>
          <w:sz w:val="28"/>
          <w:szCs w:val="28"/>
          <w:rtl w:val="0"/>
        </w:rPr>
        <w:t>”</w:t>
      </w:r>
      <w:r>
        <w:rPr>
          <w:rFonts w:hint="eastAsia" w:ascii="微软雅黑" w:hAnsi="微软雅黑" w:eastAsia="微软雅黑" w:cs="微软雅黑"/>
          <w:sz w:val="28"/>
          <w:szCs w:val="28"/>
          <w:rtl w:val="0"/>
          <w:lang w:val="zh-CN" w:eastAsia="zh-CN"/>
        </w:rPr>
        <w:t>，点击学号栏，输入自己的学号，点击密码栏，输入密码（初始密码为学号后四位），点击登录。</w:t>
      </w:r>
    </w:p>
    <w:p>
      <w:pPr>
        <w:pStyle w:val="4"/>
        <w:framePr w:wrap="auto" w:vAnchor="margin" w:hAnchor="text" w:yAlign="inline"/>
        <w:jc w:val="center"/>
        <w:rPr>
          <w:rFonts w:hint="eastAsia" w:eastAsia="PingFang SC Semibold"/>
          <w:sz w:val="24"/>
          <w:szCs w:val="24"/>
          <w:rtl w:val="0"/>
          <w:lang w:val="zh-TW" w:eastAsia="zh-TW"/>
        </w:rPr>
      </w:pPr>
      <w:r>
        <w:drawing>
          <wp:inline distT="0" distB="0" distL="114300" distR="114300">
            <wp:extent cx="2144395" cy="3319145"/>
            <wp:effectExtent l="0" t="0" r="825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44395" cy="331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framePr w:wrap="auto" w:vAnchor="margin" w:hAnchor="text" w:yAlign="inline"/>
        <w:rPr>
          <w:rFonts w:hint="eastAsia" w:eastAsia="PingFang SC Semibold"/>
          <w:sz w:val="24"/>
          <w:szCs w:val="24"/>
          <w:rtl w:val="0"/>
          <w:lang w:val="zh-TW" w:eastAsia="zh-TW"/>
        </w:rPr>
      </w:pPr>
    </w:p>
    <w:p>
      <w:pPr>
        <w:pStyle w:val="4"/>
        <w:framePr w:wrap="auto" w:vAnchor="margin" w:hAnchor="text" w:yAlign="inline"/>
        <w:spacing w:line="360" w:lineRule="auto"/>
        <w:rPr>
          <w:rFonts w:hint="eastAsia" w:ascii="微软雅黑" w:hAnsi="微软雅黑" w:eastAsia="微软雅黑" w:cs="微软雅黑"/>
          <w:sz w:val="28"/>
          <w:szCs w:val="28"/>
          <w:rtl w:val="0"/>
          <w:lang w:val="zh-CN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rtl w:val="0"/>
          <w:lang w:val="zh-TW" w:eastAsia="zh-TW"/>
        </w:rPr>
        <w:t>第三步：登录后点击</w:t>
      </w:r>
      <w:r>
        <w:rPr>
          <w:rFonts w:hint="eastAsia" w:ascii="微软雅黑" w:hAnsi="微软雅黑" w:eastAsia="微软雅黑" w:cs="微软雅黑"/>
          <w:sz w:val="28"/>
          <w:szCs w:val="28"/>
          <w:rtl w:val="0"/>
          <w:lang w:val="zh-CN" w:eastAsia="zh-CN"/>
        </w:rPr>
        <w:t>右上角图标</w:t>
      </w:r>
      <w:r>
        <w:rPr>
          <w:rFonts w:hint="eastAsia" w:ascii="微软雅黑" w:hAnsi="微软雅黑" w:eastAsia="微软雅黑" w:cs="微软雅黑"/>
          <w:sz w:val="28"/>
          <w:szCs w:val="28"/>
          <w:rtl w:val="0"/>
          <w:lang w:val="zh-TW" w:eastAsia="zh-TW"/>
        </w:rPr>
        <w:t>，</w:t>
      </w:r>
      <w:r>
        <w:rPr>
          <w:rFonts w:hint="eastAsia" w:ascii="微软雅黑" w:hAnsi="微软雅黑" w:eastAsia="微软雅黑" w:cs="微软雅黑"/>
          <w:sz w:val="28"/>
          <w:szCs w:val="28"/>
          <w:rtl w:val="0"/>
          <w:lang w:val="zh-CN" w:eastAsia="zh-CN"/>
        </w:rPr>
        <w:t>进入个人中心，</w:t>
      </w:r>
      <w:r>
        <w:rPr>
          <w:rFonts w:hint="eastAsia" w:ascii="微软雅黑" w:hAnsi="微软雅黑" w:eastAsia="微软雅黑" w:cs="微软雅黑"/>
          <w:sz w:val="28"/>
          <w:szCs w:val="28"/>
          <w:rtl w:val="0"/>
          <w:lang w:val="zh-TW" w:eastAsia="zh-TW"/>
        </w:rPr>
        <w:t>核对</w:t>
      </w:r>
      <w:r>
        <w:rPr>
          <w:rFonts w:hint="eastAsia" w:ascii="微软雅黑" w:hAnsi="微软雅黑" w:eastAsia="微软雅黑" w:cs="微软雅黑"/>
          <w:sz w:val="28"/>
          <w:szCs w:val="28"/>
          <w:rtl w:val="0"/>
          <w:lang w:val="zh-CN" w:eastAsia="zh-CN"/>
        </w:rPr>
        <w:t>账号</w:t>
      </w:r>
      <w:r>
        <w:rPr>
          <w:rFonts w:hint="eastAsia" w:ascii="微软雅黑" w:hAnsi="微软雅黑" w:eastAsia="微软雅黑" w:cs="微软雅黑"/>
          <w:sz w:val="28"/>
          <w:szCs w:val="28"/>
          <w:rtl w:val="0"/>
          <w:lang w:val="zh-TW" w:eastAsia="zh-TW"/>
        </w:rPr>
        <w:t>姓名、班级等资料信息，无误后</w:t>
      </w:r>
      <w:r>
        <w:rPr>
          <w:rFonts w:hint="eastAsia" w:ascii="微软雅黑" w:hAnsi="微软雅黑" w:eastAsia="微软雅黑" w:cs="微软雅黑"/>
          <w:sz w:val="28"/>
          <w:szCs w:val="28"/>
          <w:rtl w:val="0"/>
          <w:lang w:val="zh-CN" w:eastAsia="zh-CN"/>
        </w:rPr>
        <w:t>点击左上角</w:t>
      </w:r>
      <w:r>
        <w:rPr>
          <w:rFonts w:hint="eastAsia" w:ascii="微软雅黑" w:hAnsi="微软雅黑" w:eastAsia="微软雅黑" w:cs="微软雅黑"/>
          <w:sz w:val="28"/>
          <w:szCs w:val="28"/>
          <w:rtl w:val="0"/>
          <w:lang w:val="zh-TW" w:eastAsia="zh-TW"/>
        </w:rPr>
        <w:t>返回到原来的界面</w:t>
      </w:r>
      <w:r>
        <w:rPr>
          <w:rFonts w:hint="eastAsia" w:ascii="微软雅黑" w:hAnsi="微软雅黑" w:eastAsia="微软雅黑" w:cs="微软雅黑"/>
          <w:sz w:val="28"/>
          <w:szCs w:val="28"/>
          <w:rtl w:val="0"/>
          <w:lang w:val="zh-CN" w:eastAsia="zh-CN"/>
        </w:rPr>
        <w:t>。</w:t>
      </w:r>
    </w:p>
    <w:p>
      <w:pPr>
        <w:pStyle w:val="4"/>
        <w:framePr w:wrap="auto" w:vAnchor="margin" w:hAnchor="text" w:yAlign="inline"/>
        <w:spacing w:line="360" w:lineRule="auto"/>
        <w:rPr>
          <w:rFonts w:hint="eastAsia" w:ascii="微软雅黑" w:hAnsi="微软雅黑" w:eastAsia="微软雅黑" w:cs="微软雅黑"/>
          <w:sz w:val="28"/>
          <w:szCs w:val="28"/>
          <w:rtl w:val="0"/>
          <w:lang w:val="zh-CN" w:eastAsia="zh-CN"/>
        </w:rPr>
      </w:pPr>
    </w:p>
    <w:p>
      <w:pPr>
        <w:pStyle w:val="4"/>
        <w:framePr w:wrap="auto" w:vAnchor="margin" w:hAnchor="text" w:yAlign="inline"/>
        <w:spacing w:line="360" w:lineRule="auto"/>
        <w:rPr>
          <w:rFonts w:hint="eastAsia" w:ascii="微软雅黑" w:hAnsi="微软雅黑" w:eastAsia="微软雅黑" w:cs="微软雅黑"/>
          <w:sz w:val="28"/>
          <w:szCs w:val="28"/>
          <w:rtl w:val="0"/>
          <w:lang w:val="zh-CN" w:eastAsia="zh-CN"/>
        </w:rPr>
      </w:pPr>
      <w:r>
        <w:drawing>
          <wp:inline distT="0" distB="0" distL="114300" distR="114300">
            <wp:extent cx="2286000" cy="3337560"/>
            <wp:effectExtent l="0" t="0" r="0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369820" cy="3863340"/>
            <wp:effectExtent l="0" t="0" r="1143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69820" cy="386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framePr w:wrap="auto" w:vAnchor="margin" w:hAnchor="text" w:yAlign="inline"/>
        <w:spacing w:line="360" w:lineRule="auto"/>
        <w:rPr>
          <w:rFonts w:hint="eastAsia" w:ascii="微软雅黑" w:hAnsi="微软雅黑" w:eastAsia="微软雅黑" w:cs="微软雅黑"/>
          <w:sz w:val="28"/>
          <w:szCs w:val="28"/>
          <w:rtl w:val="0"/>
          <w:lang w:val="zh-CN" w:eastAsia="zh-CN"/>
        </w:rPr>
      </w:pPr>
    </w:p>
    <w:p>
      <w:pPr>
        <w:pStyle w:val="4"/>
        <w:framePr w:wrap="auto" w:vAnchor="margin" w:hAnchor="text" w:yAlign="inline"/>
        <w:spacing w:line="360" w:lineRule="auto"/>
        <w:rPr>
          <w:rFonts w:hint="eastAsia" w:ascii="微软雅黑" w:hAnsi="微软雅黑" w:eastAsia="微软雅黑" w:cs="微软雅黑"/>
          <w:sz w:val="28"/>
          <w:szCs w:val="28"/>
          <w:rtl w:val="0"/>
          <w:lang w:val="zh-CN" w:eastAsia="zh-CN"/>
        </w:rPr>
      </w:pPr>
    </w:p>
    <w:p>
      <w:pPr>
        <w:pStyle w:val="4"/>
        <w:framePr w:wrap="auto" w:vAnchor="margin" w:hAnchor="text" w:yAlign="inline"/>
        <w:spacing w:line="360" w:lineRule="auto"/>
        <w:rPr>
          <w:rFonts w:hint="eastAsia" w:ascii="微软雅黑" w:hAnsi="微软雅黑" w:eastAsia="微软雅黑" w:cs="微软雅黑"/>
          <w:sz w:val="28"/>
          <w:szCs w:val="28"/>
          <w:rtl w:val="0"/>
          <w:lang w:val="zh-CN" w:eastAsia="zh-CN"/>
        </w:rPr>
      </w:pPr>
    </w:p>
    <w:p>
      <w:pPr>
        <w:pStyle w:val="4"/>
        <w:framePr w:wrap="auto" w:vAnchor="margin" w:hAnchor="text" w:yAlign="inline"/>
        <w:spacing w:line="360" w:lineRule="auto"/>
        <w:rPr>
          <w:rFonts w:hint="eastAsia" w:ascii="微软雅黑" w:hAnsi="微软雅黑" w:eastAsia="微软雅黑" w:cs="微软雅黑"/>
          <w:sz w:val="28"/>
          <w:szCs w:val="28"/>
          <w:rtl w:val="0"/>
          <w:lang w:val="zh-CN" w:eastAsia="zh-CN"/>
        </w:rPr>
      </w:pPr>
    </w:p>
    <w:p>
      <w:pPr>
        <w:pStyle w:val="4"/>
        <w:framePr w:wrap="auto" w:vAnchor="margin" w:hAnchor="text" w:yAlign="inline"/>
        <w:spacing w:line="360" w:lineRule="auto"/>
        <w:rPr>
          <w:rFonts w:hint="eastAsia" w:ascii="微软雅黑" w:hAnsi="微软雅黑" w:eastAsia="微软雅黑" w:cs="微软雅黑"/>
          <w:sz w:val="28"/>
          <w:szCs w:val="28"/>
          <w:rtl w:val="0"/>
          <w:lang w:val="zh-CN" w:eastAsia="zh-CN"/>
        </w:rPr>
      </w:pPr>
    </w:p>
    <w:p>
      <w:pPr>
        <w:pStyle w:val="4"/>
        <w:framePr w:wrap="auto" w:vAnchor="margin" w:hAnchor="text" w:yAlign="inline"/>
        <w:spacing w:line="360" w:lineRule="auto"/>
        <w:rPr>
          <w:rFonts w:hint="eastAsia" w:ascii="微软雅黑" w:hAnsi="微软雅黑" w:eastAsia="微软雅黑" w:cs="微软雅黑"/>
          <w:sz w:val="28"/>
          <w:szCs w:val="28"/>
          <w:rtl w:val="0"/>
          <w:lang w:val="zh-CN" w:eastAsia="zh-CN"/>
        </w:rPr>
      </w:pPr>
      <w:bookmarkStart w:id="0" w:name="_GoBack"/>
      <w:bookmarkEnd w:id="0"/>
    </w:p>
    <w:p>
      <w:pPr>
        <w:pStyle w:val="4"/>
        <w:framePr w:wrap="auto" w:vAnchor="margin" w:hAnchor="text" w:yAlign="inline"/>
        <w:spacing w:line="360" w:lineRule="auto"/>
        <w:rPr>
          <w:rFonts w:hint="eastAsia" w:ascii="微软雅黑" w:hAnsi="微软雅黑" w:eastAsia="微软雅黑" w:cs="微软雅黑"/>
          <w:sz w:val="28"/>
          <w:szCs w:val="28"/>
          <w:rtl w:val="0"/>
          <w:lang w:val="zh-CN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rtl w:val="0"/>
          <w:lang w:val="zh-CN" w:eastAsia="zh-CN"/>
        </w:rPr>
        <w:t>第四步：</w:t>
      </w:r>
      <w:r>
        <w:rPr>
          <w:rFonts w:hint="eastAsia" w:ascii="微软雅黑" w:hAnsi="微软雅黑" w:eastAsia="微软雅黑" w:cs="微软雅黑"/>
          <w:sz w:val="28"/>
          <w:szCs w:val="28"/>
          <w:rtl w:val="0"/>
          <w:lang w:val="zh-TW" w:eastAsia="zh-TW"/>
        </w:rPr>
        <w:t>点</w:t>
      </w:r>
      <w:r>
        <w:rPr>
          <w:rFonts w:hint="eastAsia" w:ascii="微软雅黑" w:hAnsi="微软雅黑" w:eastAsia="微软雅黑" w:cs="微软雅黑"/>
          <w:sz w:val="28"/>
          <w:szCs w:val="28"/>
          <w:rtl w:val="0"/>
          <w:lang w:val="en-US"/>
        </w:rPr>
        <w:t>”</w:t>
      </w:r>
      <w:r>
        <w:rPr>
          <w:rFonts w:hint="eastAsia" w:ascii="微软雅黑" w:hAnsi="微软雅黑" w:eastAsia="微软雅黑" w:cs="微软雅黑"/>
          <w:sz w:val="28"/>
          <w:szCs w:val="28"/>
          <w:rtl w:val="0"/>
          <w:lang w:val="zh-TW" w:eastAsia="zh-TW"/>
        </w:rPr>
        <w:t>选购中</w:t>
      </w:r>
      <w:r>
        <w:rPr>
          <w:rFonts w:hint="eastAsia" w:ascii="微软雅黑" w:hAnsi="微软雅黑" w:eastAsia="微软雅黑" w:cs="微软雅黑"/>
          <w:sz w:val="28"/>
          <w:szCs w:val="28"/>
          <w:rtl w:val="0"/>
          <w:lang w:val="en-US"/>
        </w:rPr>
        <w:t>“</w:t>
      </w:r>
      <w:r>
        <w:rPr>
          <w:rFonts w:hint="eastAsia" w:ascii="微软雅黑" w:hAnsi="微软雅黑" w:eastAsia="微软雅黑" w:cs="微软雅黑"/>
          <w:sz w:val="28"/>
          <w:szCs w:val="28"/>
          <w:rtl w:val="0"/>
          <w:lang w:val="zh-TW" w:eastAsia="zh-TW"/>
        </w:rPr>
        <w:t>，点</w:t>
      </w:r>
      <w:r>
        <w:rPr>
          <w:rFonts w:hint="eastAsia" w:ascii="微软雅黑" w:hAnsi="微软雅黑" w:eastAsia="微软雅黑" w:cs="微软雅黑"/>
          <w:sz w:val="28"/>
          <w:szCs w:val="28"/>
          <w:rtl w:val="0"/>
          <w:lang w:val="en-US"/>
        </w:rPr>
        <w:t>”</w:t>
      </w:r>
      <w:r>
        <w:rPr>
          <w:rFonts w:hint="eastAsia" w:ascii="微软雅黑" w:hAnsi="微软雅黑" w:eastAsia="微软雅黑" w:cs="微软雅黑"/>
          <w:sz w:val="28"/>
          <w:szCs w:val="28"/>
          <w:rtl w:val="0"/>
          <w:lang w:val="zh-TW" w:eastAsia="zh-TW"/>
        </w:rPr>
        <w:t>去选购</w:t>
      </w:r>
      <w:r>
        <w:rPr>
          <w:rFonts w:hint="eastAsia" w:ascii="微软雅黑" w:hAnsi="微软雅黑" w:eastAsia="微软雅黑" w:cs="微软雅黑"/>
          <w:sz w:val="28"/>
          <w:szCs w:val="28"/>
          <w:rtl w:val="0"/>
          <w:lang w:val="en-US"/>
        </w:rPr>
        <w:t>”</w:t>
      </w:r>
      <w:r>
        <w:rPr>
          <w:rFonts w:hint="eastAsia" w:ascii="微软雅黑" w:hAnsi="微软雅黑" w:eastAsia="微软雅黑" w:cs="微软雅黑"/>
          <w:sz w:val="28"/>
          <w:szCs w:val="28"/>
          <w:rtl w:val="0"/>
          <w:lang w:val="zh-TW" w:eastAsia="zh-TW"/>
        </w:rPr>
        <w:t>这个按扭，进入选购信息界面，</w:t>
      </w:r>
      <w:r>
        <w:rPr>
          <w:rFonts w:hint="eastAsia" w:ascii="微软雅黑" w:hAnsi="微软雅黑" w:eastAsia="微软雅黑" w:cs="微软雅黑"/>
          <w:sz w:val="28"/>
          <w:szCs w:val="28"/>
          <w:rtl w:val="0"/>
          <w:lang w:val="zh-CN" w:eastAsia="zh-CN"/>
        </w:rPr>
        <w:t>确认学期信息。确认无误点击去选购，进入选购页面。</w:t>
      </w:r>
    </w:p>
    <w:p>
      <w:pPr>
        <w:pStyle w:val="4"/>
        <w:framePr w:wrap="auto" w:vAnchor="margin" w:hAnchor="text" w:yAlign="inline"/>
        <w:spacing w:line="360" w:lineRule="auto"/>
        <w:rPr>
          <w:rFonts w:hint="eastAsia" w:ascii="微软雅黑" w:hAnsi="微软雅黑" w:eastAsia="微软雅黑" w:cs="微软雅黑"/>
          <w:sz w:val="28"/>
          <w:szCs w:val="28"/>
          <w:rtl w:val="0"/>
          <w:lang w:val="zh-CN" w:eastAsia="zh-CN"/>
        </w:rPr>
      </w:pPr>
    </w:p>
    <w:p>
      <w:pPr>
        <w:pStyle w:val="4"/>
        <w:framePr w:wrap="auto" w:vAnchor="margin" w:hAnchor="text" w:yAlign="inline"/>
        <w:spacing w:line="360" w:lineRule="auto"/>
        <w:rPr>
          <w:rFonts w:hint="eastAsia" w:ascii="微软雅黑" w:hAnsi="微软雅黑" w:eastAsia="微软雅黑" w:cs="微软雅黑"/>
          <w:sz w:val="28"/>
          <w:szCs w:val="28"/>
          <w:rtl w:val="0"/>
          <w:lang w:val="zh-CN" w:eastAsia="zh-CN"/>
        </w:rPr>
      </w:pPr>
      <w:r>
        <w:drawing>
          <wp:inline distT="0" distB="0" distL="114300" distR="114300">
            <wp:extent cx="2324100" cy="3147060"/>
            <wp:effectExtent l="0" t="0" r="0" b="152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314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385060" cy="4579620"/>
            <wp:effectExtent l="0" t="0" r="15240" b="1143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457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framePr w:wrap="auto" w:vAnchor="margin" w:hAnchor="text" w:yAlign="inline"/>
        <w:spacing w:line="360" w:lineRule="auto"/>
        <w:rPr>
          <w:rFonts w:hint="eastAsia" w:ascii="微软雅黑" w:hAnsi="微软雅黑" w:eastAsia="微软雅黑" w:cs="微软雅黑"/>
          <w:sz w:val="28"/>
          <w:szCs w:val="28"/>
          <w:rtl w:val="0"/>
          <w:lang w:val="zh-CN" w:eastAsia="zh-CN"/>
        </w:rPr>
      </w:pPr>
    </w:p>
    <w:p>
      <w:pPr>
        <w:pStyle w:val="4"/>
        <w:framePr w:wrap="auto" w:vAnchor="margin" w:hAnchor="text" w:yAlign="inline"/>
        <w:spacing w:line="360" w:lineRule="auto"/>
        <w:rPr>
          <w:rFonts w:hint="eastAsia" w:ascii="微软雅黑" w:hAnsi="微软雅黑" w:eastAsia="微软雅黑" w:cs="微软雅黑"/>
          <w:sz w:val="28"/>
          <w:szCs w:val="28"/>
          <w:rtl w:val="0"/>
          <w:lang w:val="zh-TW" w:eastAsia="zh-TW"/>
        </w:rPr>
      </w:pPr>
    </w:p>
    <w:p>
      <w:pPr>
        <w:pStyle w:val="4"/>
        <w:framePr w:wrap="auto" w:vAnchor="margin" w:hAnchor="text" w:yAlign="inline"/>
        <w:spacing w:line="360" w:lineRule="auto"/>
        <w:rPr>
          <w:rFonts w:hint="eastAsia" w:ascii="微软雅黑" w:hAnsi="微软雅黑" w:eastAsia="微软雅黑" w:cs="微软雅黑"/>
          <w:sz w:val="28"/>
          <w:szCs w:val="28"/>
          <w:rtl w:val="0"/>
          <w:lang w:val="zh-TW" w:eastAsia="zh-TW"/>
        </w:rPr>
      </w:pPr>
    </w:p>
    <w:p>
      <w:pPr>
        <w:pStyle w:val="4"/>
        <w:framePr w:wrap="auto" w:vAnchor="margin" w:hAnchor="text" w:yAlign="inline"/>
        <w:spacing w:line="360" w:lineRule="auto"/>
        <w:rPr>
          <w:rFonts w:hint="eastAsia" w:ascii="微软雅黑" w:hAnsi="微软雅黑" w:eastAsia="微软雅黑" w:cs="微软雅黑"/>
          <w:sz w:val="28"/>
          <w:szCs w:val="28"/>
          <w:rtl w:val="0"/>
          <w:lang w:val="zh-TW" w:eastAsia="zh-TW"/>
        </w:rPr>
      </w:pPr>
    </w:p>
    <w:p>
      <w:pPr>
        <w:pStyle w:val="4"/>
        <w:framePr w:wrap="auto" w:vAnchor="margin" w:hAnchor="text" w:yAlign="inline"/>
        <w:spacing w:line="360" w:lineRule="auto"/>
        <w:rPr>
          <w:rFonts w:hint="eastAsia" w:ascii="微软雅黑" w:hAnsi="微软雅黑" w:eastAsia="微软雅黑" w:cs="微软雅黑"/>
          <w:sz w:val="28"/>
          <w:szCs w:val="28"/>
          <w:rtl w:val="0"/>
          <w:lang w:val="zh-TW" w:eastAsia="zh-TW"/>
        </w:rPr>
      </w:pPr>
    </w:p>
    <w:p>
      <w:pPr>
        <w:pStyle w:val="4"/>
        <w:framePr w:wrap="auto" w:vAnchor="margin" w:hAnchor="text" w:yAlign="inline"/>
        <w:spacing w:line="360" w:lineRule="auto"/>
        <w:rPr>
          <w:rFonts w:hint="eastAsia" w:ascii="微软雅黑" w:hAnsi="微软雅黑" w:eastAsia="微软雅黑" w:cs="微软雅黑"/>
          <w:sz w:val="28"/>
          <w:szCs w:val="28"/>
          <w:rtl w:val="0"/>
          <w:lang w:val="zh-TW" w:eastAsia="zh-TW"/>
        </w:rPr>
      </w:pPr>
    </w:p>
    <w:p>
      <w:pPr>
        <w:pStyle w:val="4"/>
        <w:framePr w:wrap="auto" w:vAnchor="margin" w:hAnchor="text" w:yAlign="inline"/>
        <w:spacing w:line="360" w:lineRule="auto"/>
        <w:rPr>
          <w:rFonts w:hint="eastAsia" w:ascii="微软雅黑" w:hAnsi="微软雅黑" w:eastAsia="微软雅黑" w:cs="微软雅黑"/>
          <w:sz w:val="28"/>
          <w:szCs w:val="28"/>
          <w:rtl w:val="0"/>
          <w:lang w:val="zh-TW" w:eastAsia="zh-TW"/>
        </w:rPr>
      </w:pPr>
    </w:p>
    <w:p>
      <w:pPr>
        <w:pStyle w:val="4"/>
        <w:framePr w:wrap="auto" w:vAnchor="margin" w:hAnchor="text" w:yAlign="inline"/>
        <w:spacing w:line="360" w:lineRule="auto"/>
        <w:rPr>
          <w:rFonts w:hint="eastAsia" w:ascii="微软雅黑" w:hAnsi="微软雅黑" w:eastAsia="微软雅黑" w:cs="微软雅黑"/>
          <w:sz w:val="28"/>
          <w:szCs w:val="28"/>
          <w:rtl w:val="0"/>
          <w:lang w:val="zh-TW" w:eastAsia="zh-TW"/>
        </w:rPr>
      </w:pPr>
    </w:p>
    <w:p>
      <w:pPr>
        <w:pStyle w:val="4"/>
        <w:framePr w:wrap="auto" w:vAnchor="margin" w:hAnchor="text" w:yAlign="inline"/>
        <w:spacing w:line="360" w:lineRule="auto"/>
      </w:pPr>
      <w:r>
        <w:rPr>
          <w:rFonts w:hint="eastAsia" w:ascii="微软雅黑" w:hAnsi="微软雅黑" w:eastAsia="微软雅黑" w:cs="微软雅黑"/>
          <w:sz w:val="28"/>
          <w:szCs w:val="28"/>
          <w:rtl w:val="0"/>
          <w:lang w:val="zh-CN" w:eastAsia="zh-CN"/>
        </w:rPr>
        <w:t>第五步：</w:t>
      </w:r>
      <w:r>
        <w:rPr>
          <w:rFonts w:hint="eastAsia" w:ascii="微软雅黑" w:hAnsi="微软雅黑" w:eastAsia="微软雅黑" w:cs="微软雅黑"/>
          <w:sz w:val="28"/>
          <w:szCs w:val="28"/>
          <w:rtl w:val="0"/>
          <w:lang w:val="zh-TW" w:eastAsia="zh-TW"/>
        </w:rPr>
        <w:t>需要购买的打钩，</w:t>
      </w:r>
      <w:r>
        <w:rPr>
          <w:rFonts w:hint="eastAsia" w:ascii="微软雅黑" w:hAnsi="微软雅黑" w:eastAsia="微软雅黑" w:cs="微软雅黑"/>
          <w:sz w:val="28"/>
          <w:szCs w:val="28"/>
          <w:u w:val="double"/>
          <w:rtl w:val="0"/>
          <w:lang w:val="en-US" w:eastAsia="zh-CN"/>
        </w:rPr>
        <w:t>价格按书本定价的78%收取（思政教材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rtl w:val="0"/>
          <w:lang w:val="en-US" w:eastAsia="zh-CN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  <w:u w:val="double"/>
          <w:shd w:val="clear" w:color="auto" w:fill="FFFFFF"/>
          <w:rtl w:val="0"/>
          <w:lang w:val="en-US" w:eastAsia="zh-CN"/>
        </w:rPr>
        <w:t>中小学教材</w:t>
      </w:r>
      <w:r>
        <w:rPr>
          <w:rFonts w:hint="eastAsia" w:ascii="微软雅黑" w:hAnsi="微软雅黑" w:eastAsia="微软雅黑" w:cs="微软雅黑"/>
          <w:sz w:val="28"/>
          <w:szCs w:val="28"/>
          <w:u w:val="double"/>
          <w:rtl w:val="0"/>
          <w:lang w:val="en-US" w:eastAsia="zh-CN"/>
        </w:rPr>
        <w:t>无折扣除外），</w:t>
      </w:r>
      <w:r>
        <w:rPr>
          <w:rFonts w:hint="eastAsia" w:ascii="微软雅黑" w:hAnsi="微软雅黑" w:eastAsia="微软雅黑" w:cs="微软雅黑"/>
          <w:sz w:val="28"/>
          <w:szCs w:val="28"/>
          <w:rtl w:val="0"/>
          <w:lang w:val="zh-TW" w:eastAsia="zh-TW"/>
        </w:rPr>
        <w:t>提交时会提示：除</w:t>
      </w:r>
      <w:r>
        <w:rPr>
          <w:rFonts w:hint="eastAsia" w:ascii="微软雅黑" w:hAnsi="微软雅黑" w:eastAsia="微软雅黑" w:cs="微软雅黑"/>
          <w:sz w:val="28"/>
          <w:szCs w:val="28"/>
          <w:rtl w:val="0"/>
          <w:lang w:val="en-US" w:eastAsia="zh-CN"/>
        </w:rPr>
        <w:t>学</w:t>
      </w:r>
      <w:r>
        <w:rPr>
          <w:rFonts w:hint="eastAsia" w:ascii="微软雅黑" w:hAnsi="微软雅黑" w:eastAsia="微软雅黑" w:cs="微软雅黑"/>
          <w:sz w:val="28"/>
          <w:szCs w:val="28"/>
          <w:rtl w:val="0"/>
          <w:lang w:val="zh-TW" w:eastAsia="zh-TW"/>
        </w:rPr>
        <w:t>籍</w:t>
      </w:r>
      <w:r>
        <w:rPr>
          <w:rFonts w:hint="eastAsia" w:ascii="微软雅黑" w:hAnsi="微软雅黑" w:eastAsia="微软雅黑" w:cs="微软雅黑"/>
          <w:sz w:val="28"/>
          <w:szCs w:val="28"/>
          <w:rtl w:val="0"/>
          <w:lang w:val="en-US" w:eastAsia="zh-CN"/>
        </w:rPr>
        <w:t>变</w:t>
      </w:r>
      <w:r>
        <w:rPr>
          <w:rFonts w:hint="eastAsia" w:ascii="微软雅黑" w:hAnsi="微软雅黑" w:eastAsia="微软雅黑" w:cs="微软雅黑"/>
          <w:sz w:val="28"/>
          <w:szCs w:val="28"/>
          <w:rtl w:val="0"/>
          <w:lang w:val="zh-TW" w:eastAsia="zh-TW"/>
        </w:rPr>
        <w:t>动不能退书，</w:t>
      </w:r>
      <w:r>
        <w:rPr>
          <w:rFonts w:hint="eastAsia" w:ascii="微软雅黑" w:hAnsi="微软雅黑" w:eastAsia="微软雅黑" w:cs="微软雅黑"/>
          <w:sz w:val="28"/>
          <w:szCs w:val="28"/>
          <w:lang w:val="zh-TW" w:eastAsia="zh-TW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-285750</wp:posOffset>
            </wp:positionH>
            <wp:positionV relativeFrom="line">
              <wp:posOffset>-6812915</wp:posOffset>
            </wp:positionV>
            <wp:extent cx="2635250" cy="2512060"/>
            <wp:effectExtent l="0" t="0" r="12700" b="2540"/>
            <wp:wrapTopAndBottom/>
            <wp:docPr id="1073741830" name="officeArt object" descr="图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officeArt object" descr="图像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35250" cy="251210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28"/>
          <w:szCs w:val="28"/>
          <w:rtl w:val="0"/>
          <w:lang w:val="zh-TW" w:eastAsia="zh-TW"/>
        </w:rPr>
        <w:t>部分教材单价可能会有变化，最终结算以实际单价为准</w:t>
      </w:r>
      <w:r>
        <w:rPr>
          <w:rFonts w:hint="eastAsia" w:ascii="微软雅黑" w:hAnsi="微软雅黑" w:eastAsia="微软雅黑" w:cs="微软雅黑"/>
          <w:sz w:val="28"/>
          <w:szCs w:val="28"/>
          <w:rtl w:val="0"/>
          <w:lang w:val="zh-TW" w:eastAsia="zh-CN"/>
        </w:rPr>
        <w:t>。</w:t>
      </w:r>
      <w:r>
        <w:rPr>
          <w:rFonts w:hint="eastAsia" w:ascii="微软雅黑" w:hAnsi="微软雅黑" w:eastAsia="微软雅黑" w:cs="微软雅黑"/>
          <w:sz w:val="28"/>
          <w:szCs w:val="28"/>
          <w:rtl w:val="0"/>
          <w:lang w:val="zh-TW" w:eastAsia="zh-TW"/>
        </w:rPr>
        <w:t>点确定后提交成功。</w:t>
      </w:r>
      <w:r>
        <w:rPr>
          <w:rFonts w:hint="eastAsia" w:ascii="微软雅黑" w:hAnsi="微软雅黑" w:eastAsia="微软雅黑" w:cs="微软雅黑"/>
          <w:color w:val="FF0000"/>
          <w:sz w:val="28"/>
          <w:szCs w:val="28"/>
          <w:rtl w:val="0"/>
          <w:lang w:val="zh-TW" w:eastAsia="zh-CN"/>
        </w:rPr>
        <w:t>（</w:t>
      </w:r>
      <w:r>
        <w:rPr>
          <w:rFonts w:hint="eastAsia" w:ascii="微软雅黑" w:hAnsi="微软雅黑" w:eastAsia="微软雅黑" w:cs="微软雅黑"/>
          <w:color w:val="FF0000"/>
          <w:sz w:val="28"/>
          <w:szCs w:val="28"/>
          <w:rtl w:val="0"/>
          <w:lang w:val="en-US" w:eastAsia="zh-CN"/>
        </w:rPr>
        <w:t>未点提交确定按钮直接退出，将不会选中教材。</w:t>
      </w:r>
      <w:r>
        <w:rPr>
          <w:rFonts w:hint="eastAsia" w:ascii="微软雅黑" w:hAnsi="微软雅黑" w:eastAsia="微软雅黑" w:cs="微软雅黑"/>
          <w:color w:val="FF0000"/>
          <w:sz w:val="28"/>
          <w:szCs w:val="28"/>
          <w:rtl w:val="0"/>
          <w:lang w:val="zh-TW" w:eastAsia="zh-CN"/>
        </w:rPr>
        <w:t>）</w:t>
      </w:r>
    </w:p>
    <w:p>
      <w:pPr>
        <w:pStyle w:val="4"/>
        <w:framePr w:wrap="auto" w:vAnchor="margin" w:hAnchor="text" w:yAlign="inline"/>
        <w:rPr>
          <w:rFonts w:hint="eastAsia" w:eastAsia="宋体"/>
          <w:lang w:val="en-US" w:eastAsia="zh-CN"/>
        </w:rPr>
      </w:pPr>
      <w:r>
        <w:drawing>
          <wp:inline distT="0" distB="0" distL="114300" distR="114300">
            <wp:extent cx="2331720" cy="4594860"/>
            <wp:effectExtent l="0" t="0" r="11430" b="152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459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val="en-US" w:eastAsia="zh-CN"/>
        </w:rPr>
        <w:t xml:space="preserve"> </w:t>
      </w:r>
      <w:r>
        <w:drawing>
          <wp:inline distT="0" distB="0" distL="114300" distR="114300">
            <wp:extent cx="2324100" cy="31242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framePr w:wrap="auto" w:vAnchor="margin" w:hAnchor="text" w:yAlign="inline"/>
      </w:pPr>
    </w:p>
    <w:p>
      <w:pPr>
        <w:pStyle w:val="4"/>
        <w:framePr w:wrap="auto" w:vAnchor="margin" w:hAnchor="text" w:yAlign="inline"/>
        <w:rPr>
          <w:rFonts w:ascii="Calibri" w:hAnsi="Calibri" w:eastAsia="Arial Unicode MS"/>
          <w:rtl w:val="0"/>
          <w:lang w:val="en-US"/>
        </w:rPr>
      </w:pPr>
      <w:r>
        <w:rPr>
          <w:rFonts w:ascii="Calibri" w:hAnsi="Calibri" w:eastAsia="Arial Unicode MS"/>
          <w:rtl w:val="0"/>
          <w:lang w:val="en-US"/>
        </w:rPr>
        <w:t xml:space="preserve">         </w:t>
      </w:r>
    </w:p>
    <w:p>
      <w:pPr>
        <w:pStyle w:val="4"/>
        <w:framePr w:wrap="auto" w:vAnchor="margin" w:hAnchor="text" w:yAlign="inline"/>
        <w:rPr>
          <w:rFonts w:ascii="Calibri" w:hAnsi="Calibri" w:eastAsia="Arial Unicode MS"/>
          <w:rtl w:val="0"/>
          <w:lang w:val="en-US"/>
        </w:rPr>
      </w:pPr>
    </w:p>
    <w:p>
      <w:pPr>
        <w:pStyle w:val="4"/>
        <w:framePr w:wrap="auto" w:vAnchor="margin" w:hAnchor="text" w:yAlign="inline"/>
        <w:rPr>
          <w:rFonts w:ascii="Calibri" w:hAnsi="Calibri" w:eastAsia="Arial Unicode MS"/>
          <w:rtl w:val="0"/>
          <w:lang w:val="en-US"/>
        </w:rPr>
      </w:pPr>
    </w:p>
    <w:p>
      <w:pPr>
        <w:pStyle w:val="4"/>
        <w:framePr w:wrap="auto" w:vAnchor="margin" w:hAnchor="text" w:yAlign="inline"/>
        <w:rPr>
          <w:rFonts w:ascii="Calibri" w:hAnsi="Calibri" w:eastAsia="Arial Unicode MS"/>
          <w:rtl w:val="0"/>
          <w:lang w:val="en-US"/>
        </w:rPr>
      </w:pPr>
    </w:p>
    <w:p>
      <w:pPr>
        <w:pStyle w:val="4"/>
        <w:framePr w:wrap="auto" w:vAnchor="margin" w:hAnchor="text" w:yAlign="inline"/>
        <w:rPr>
          <w:rFonts w:ascii="Calibri" w:hAnsi="Calibri" w:eastAsia="Arial Unicode MS"/>
          <w:rtl w:val="0"/>
          <w:lang w:val="en-US"/>
        </w:rPr>
      </w:pPr>
    </w:p>
    <w:p>
      <w:pPr>
        <w:pStyle w:val="4"/>
        <w:framePr w:wrap="auto" w:vAnchor="margin" w:hAnchor="text" w:yAlign="inline"/>
        <w:rPr>
          <w:rFonts w:ascii="Calibri" w:hAnsi="Calibri" w:eastAsia="Arial Unicode MS"/>
          <w:rtl w:val="0"/>
          <w:lang w:val="en-US"/>
        </w:rPr>
      </w:pPr>
    </w:p>
    <w:p>
      <w:pPr>
        <w:pStyle w:val="4"/>
        <w:framePr w:wrap="auto" w:vAnchor="margin" w:hAnchor="text" w:yAlign="inline"/>
        <w:rPr>
          <w:rFonts w:ascii="Calibri" w:hAnsi="Calibri" w:eastAsia="Arial Unicode MS"/>
          <w:rtl w:val="0"/>
          <w:lang w:val="en-US"/>
        </w:rPr>
      </w:pPr>
    </w:p>
    <w:p>
      <w:pPr>
        <w:pStyle w:val="4"/>
        <w:framePr w:wrap="auto" w:vAnchor="margin" w:hAnchor="text" w:yAlign="inline"/>
        <w:rPr>
          <w:rFonts w:ascii="Calibri" w:hAnsi="Calibri" w:eastAsia="Arial Unicode MS"/>
          <w:rtl w:val="0"/>
          <w:lang w:val="en-US"/>
        </w:rPr>
      </w:pPr>
    </w:p>
    <w:p>
      <w:pPr>
        <w:pStyle w:val="4"/>
        <w:framePr w:wrap="auto" w:vAnchor="margin" w:hAnchor="text" w:yAlign="inline"/>
        <w:ind w:firstLine="843"/>
        <w:rPr>
          <w:rFonts w:hint="eastAsia" w:ascii="微软雅黑" w:hAnsi="微软雅黑" w:eastAsia="微软雅黑" w:cs="微软雅黑"/>
          <w:sz w:val="28"/>
          <w:szCs w:val="28"/>
          <w:u w:val="double"/>
          <w:rtl w:val="0"/>
          <w:lang w:val="zh-TW" w:eastAsia="zh-TW"/>
        </w:rPr>
      </w:pPr>
      <w:r>
        <w:rPr>
          <w:rFonts w:hint="eastAsia" w:ascii="微软雅黑" w:hAnsi="微软雅黑" w:eastAsia="微软雅黑" w:cs="微软雅黑"/>
          <w:sz w:val="28"/>
          <w:szCs w:val="28"/>
          <w:rtl w:val="0"/>
          <w:lang w:val="zh-TW" w:eastAsia="zh-TW"/>
        </w:rPr>
        <w:t>提交后，则选购成功，可</w:t>
      </w:r>
      <w:r>
        <w:rPr>
          <w:rFonts w:hint="eastAsia" w:ascii="微软雅黑" w:hAnsi="微软雅黑" w:eastAsia="微软雅黑" w:cs="微软雅黑"/>
          <w:sz w:val="28"/>
          <w:szCs w:val="28"/>
          <w:rtl w:val="0"/>
          <w:lang w:val="zh-CN" w:eastAsia="zh-CN"/>
        </w:rPr>
        <w:t>在学期列表的我的选购中，查看到</w:t>
      </w:r>
      <w:r>
        <w:rPr>
          <w:rFonts w:hint="eastAsia" w:ascii="微软雅黑" w:hAnsi="微软雅黑" w:eastAsia="微软雅黑" w:cs="微软雅黑"/>
          <w:sz w:val="28"/>
          <w:szCs w:val="28"/>
          <w:rtl w:val="0"/>
          <w:lang w:val="zh-TW" w:eastAsia="zh-TW"/>
        </w:rPr>
        <w:t>选购单号，点进去可以看到所选购的教材，如果想重新选择，可以删除选购进行重选，</w:t>
      </w: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  <w:u w:val="double"/>
          <w:rtl w:val="0"/>
          <w:lang w:val="zh-TW" w:eastAsia="zh-TW"/>
        </w:rPr>
        <w:t>选购为学生自愿，等学校规定的选购时间结束，不能再改动选购单，视为协议生效，非学籍变动原因不能退货。</w:t>
      </w:r>
    </w:p>
    <w:p>
      <w:pPr>
        <w:pStyle w:val="4"/>
        <w:framePr w:wrap="auto" w:vAnchor="margin" w:hAnchor="text" w:yAlign="inline"/>
        <w:ind w:firstLine="843"/>
        <w:rPr>
          <w:rFonts w:hint="eastAsia" w:ascii="微软雅黑" w:hAnsi="微软雅黑" w:eastAsia="微软雅黑" w:cs="微软雅黑"/>
          <w:sz w:val="28"/>
          <w:szCs w:val="28"/>
          <w:u w:val="double"/>
          <w:rtl w:val="0"/>
          <w:lang w:val="zh-TW" w:eastAsia="zh-TW"/>
        </w:rPr>
      </w:pPr>
    </w:p>
    <w:p>
      <w:pPr>
        <w:pStyle w:val="4"/>
        <w:framePr w:wrap="auto" w:vAnchor="margin" w:hAnchor="text" w:yAlign="inline"/>
        <w:ind w:firstLine="843"/>
        <w:rPr>
          <w:rFonts w:hint="eastAsia" w:ascii="微软雅黑" w:hAnsi="微软雅黑" w:eastAsia="微软雅黑" w:cs="微软雅黑"/>
          <w:sz w:val="28"/>
          <w:szCs w:val="28"/>
          <w:u w:val="double"/>
          <w:rtl w:val="0"/>
          <w:lang w:val="zh-TW" w:eastAsia="zh-TW"/>
        </w:rPr>
      </w:pPr>
    </w:p>
    <w:p>
      <w:pPr>
        <w:pStyle w:val="4"/>
        <w:framePr w:wrap="auto" w:vAnchor="margin" w:hAnchor="text" w:yAlign="inline"/>
        <w:jc w:val="center"/>
        <w:rPr>
          <w:rFonts w:hint="eastAsia" w:ascii="微软雅黑" w:hAnsi="微软雅黑" w:eastAsia="微软雅黑" w:cs="微软雅黑"/>
          <w:sz w:val="28"/>
          <w:szCs w:val="28"/>
          <w:u w:val="double"/>
          <w:rtl w:val="0"/>
          <w:lang w:val="zh-TW" w:eastAsia="zh-TW"/>
        </w:rPr>
      </w:pPr>
      <w:r>
        <w:drawing>
          <wp:inline distT="0" distB="0" distL="114300" distR="114300">
            <wp:extent cx="2301240" cy="3751580"/>
            <wp:effectExtent l="0" t="0" r="3810" b="127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01240" cy="375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framePr w:wrap="auto" w:vAnchor="margin" w:hAnchor="text" w:yAlign="inline"/>
        <w:spacing w:line="360" w:lineRule="auto"/>
        <w:rPr>
          <w:rFonts w:hint="eastAsia" w:ascii="微软雅黑" w:hAnsi="微软雅黑" w:eastAsia="微软雅黑" w:cs="微软雅黑"/>
          <w:sz w:val="28"/>
          <w:szCs w:val="28"/>
          <w:rtl w:val="0"/>
          <w:lang w:val="en-US" w:eastAsia="zh-CN"/>
        </w:rPr>
      </w:pPr>
    </w:p>
    <w:p>
      <w:pPr>
        <w:pStyle w:val="4"/>
        <w:framePr w:wrap="auto" w:vAnchor="margin" w:hAnchor="text" w:yAlign="inline"/>
        <w:spacing w:line="360" w:lineRule="auto"/>
        <w:rPr>
          <w:rFonts w:hint="eastAsia" w:ascii="微软雅黑" w:hAnsi="微软雅黑" w:eastAsia="微软雅黑" w:cs="微软雅黑"/>
          <w:sz w:val="28"/>
          <w:szCs w:val="28"/>
          <w:rtl w:val="0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rtl w:val="0"/>
          <w:lang w:val="en-US" w:eastAsia="zh-CN"/>
        </w:rPr>
        <w:t>如果您不想选购教材，请在选购信息界面点击灰色的”我不选教材“按扭并提交。</w:t>
      </w:r>
    </w:p>
    <w:p>
      <w:pPr>
        <w:pStyle w:val="4"/>
        <w:framePr w:wrap="auto" w:vAnchor="margin" w:hAnchor="text" w:yAlign="inline"/>
        <w:spacing w:line="360" w:lineRule="auto"/>
        <w:rPr>
          <w:rFonts w:hint="eastAsia" w:ascii="微软雅黑" w:hAnsi="微软雅黑" w:eastAsia="微软雅黑" w:cs="微软雅黑"/>
          <w:sz w:val="28"/>
          <w:szCs w:val="28"/>
          <w:rtl w:val="0"/>
          <w:lang w:val="zh-TW" w:eastAsia="zh-TW"/>
        </w:rPr>
      </w:pPr>
      <w:r>
        <w:rPr>
          <w:rFonts w:hint="eastAsia" w:ascii="微软雅黑" w:hAnsi="微软雅黑" w:eastAsia="微软雅黑" w:cs="微软雅黑"/>
          <w:sz w:val="28"/>
          <w:szCs w:val="28"/>
          <w:u w:val="double"/>
          <w:lang w:val="zh-TW" w:eastAsia="zh-TW"/>
        </w:rP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-666115</wp:posOffset>
            </wp:positionH>
            <wp:positionV relativeFrom="line">
              <wp:posOffset>5421630</wp:posOffset>
            </wp:positionV>
            <wp:extent cx="2635250" cy="3224530"/>
            <wp:effectExtent l="0" t="0" r="12700" b="13970"/>
            <wp:wrapTopAndBottom/>
            <wp:docPr id="1073741833" name="officeArt object" descr="图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officeArt object" descr="图像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35250" cy="32246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28"/>
          <w:szCs w:val="28"/>
          <w:rtl w:val="0"/>
          <w:lang w:val="en-US" w:eastAsia="zh-CN"/>
        </w:rPr>
        <w:t>选购有疑问可联系</w:t>
      </w:r>
      <w:r>
        <w:rPr>
          <w:rFonts w:hint="eastAsia" w:ascii="微软雅黑" w:hAnsi="微软雅黑" w:eastAsia="微软雅黑" w:cs="微软雅黑"/>
          <w:sz w:val="28"/>
          <w:szCs w:val="28"/>
          <w:rtl w:val="0"/>
          <w:lang w:val="zh-TW" w:eastAsia="zh-TW"/>
        </w:rPr>
        <w:t xml:space="preserve">： </w:t>
      </w:r>
      <w:r>
        <w:rPr>
          <w:rFonts w:hint="eastAsia" w:ascii="微软雅黑" w:hAnsi="微软雅黑" w:eastAsia="微软雅黑" w:cs="微软雅黑"/>
          <w:sz w:val="28"/>
          <w:szCs w:val="28"/>
          <w:rtl w:val="0"/>
          <w:lang w:val="en-US" w:eastAsia="zh-CN"/>
        </w:rPr>
        <w:t>13567280748</w:t>
      </w:r>
      <w:r>
        <w:rPr>
          <w:rFonts w:hint="eastAsia" w:ascii="微软雅黑" w:hAnsi="微软雅黑" w:eastAsia="微软雅黑" w:cs="微软雅黑"/>
          <w:sz w:val="28"/>
          <w:szCs w:val="28"/>
          <w:rtl w:val="0"/>
          <w:lang w:val="en-US"/>
        </w:rPr>
        <w:t xml:space="preserve">   </w:t>
      </w:r>
      <w:r>
        <w:rPr>
          <w:rFonts w:hint="eastAsia" w:ascii="微软雅黑" w:hAnsi="微软雅黑" w:eastAsia="微软雅黑" w:cs="微软雅黑"/>
          <w:sz w:val="28"/>
          <w:szCs w:val="28"/>
          <w:rtl w:val="0"/>
          <w:lang w:val="en-US" w:eastAsia="zh-CN"/>
        </w:rPr>
        <w:t>670748  刘</w:t>
      </w:r>
      <w:r>
        <w:rPr>
          <w:rFonts w:hint="eastAsia" w:ascii="微软雅黑" w:hAnsi="微软雅黑" w:eastAsia="微软雅黑" w:cs="微软雅黑"/>
          <w:sz w:val="28"/>
          <w:szCs w:val="28"/>
          <w:rtl w:val="0"/>
          <w:lang w:val="zh-TW" w:eastAsia="zh-TW"/>
        </w:rPr>
        <w:t>老师</w:t>
      </w:r>
    </w:p>
    <w:p>
      <w:pPr>
        <w:pStyle w:val="4"/>
        <w:framePr w:wrap="auto" w:vAnchor="margin" w:hAnchor="text" w:yAlign="inline"/>
      </w:pPr>
      <w:r>
        <w:rPr>
          <w:rFonts w:hint="eastAsia" w:ascii="微软雅黑" w:hAnsi="微软雅黑" w:eastAsia="微软雅黑" w:cs="微软雅黑"/>
          <w:sz w:val="28"/>
          <w:szCs w:val="28"/>
          <w:rtl w:val="0"/>
          <w:lang w:val="en-US" w:eastAsia="zh-CN"/>
        </w:rPr>
        <w:t xml:space="preserve">                             </w:t>
      </w:r>
      <w:r>
        <w:rPr>
          <w:rFonts w:ascii="Calibri" w:hAnsi="Calibri" w:eastAsia="Arial Unicode MS"/>
          <w:rtl w:val="0"/>
          <w:lang w:val="en-US"/>
        </w:rPr>
        <w:t xml:space="preserve">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PingFang SC Semibold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NmRjN2IwNDVmN2M5NjQ1MThmNTllNjgzNjE1NjcifQ=="/>
  </w:docVars>
  <w:rsids>
    <w:rsidRoot w:val="28BB2C11"/>
    <w:rsid w:val="28BB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Calibri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2024-07-01T01:31:00Z</dcterms:created>
  <dc:creator>little monk</dc:creator>
  <cp:lastModifiedBy>little monk</cp:lastModifiedBy>
  <dcterms:modified xsi:type="dcterms:W3CDTF">2024-07-01T01:32:49Z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F97159B41A6041AB9F07181C9834532A_11</vt:lpwstr>
  </property>
</Properties>
</file>