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bidi w:val="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科研创新项目设置及审核操作说明</w:t>
      </w:r>
    </w:p>
    <w:p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（校级管理版）</w:t>
      </w:r>
    </w:p>
    <w:p>
      <w:p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一、科研创新项目设置</w:t>
      </w:r>
    </w:p>
    <w:p>
      <w:pPr>
        <w:ind w:firstLine="420" w:firstLineChars="0"/>
        <w:jc w:val="both"/>
        <w:rPr>
          <w:rFonts w:hint="default" w:eastAsiaTheme="minorEastAsia"/>
          <w:lang w:val="en-US" w:eastAsia="zh-CN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-627380</wp:posOffset>
            </wp:positionH>
            <wp:positionV relativeFrom="paragraph">
              <wp:posOffset>346075</wp:posOffset>
            </wp:positionV>
            <wp:extent cx="6720205" cy="2122170"/>
            <wp:effectExtent l="0" t="0" r="10795" b="11430"/>
            <wp:wrapTopAndBottom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720205" cy="2122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t>1.功能路径：【培养管理】-【科研创新项目管理】-【科研创新项目设置】</w:t>
      </w:r>
    </w:p>
    <w:p>
      <w:pPr>
        <w:jc w:val="both"/>
        <w:rPr>
          <w:rFonts w:hint="eastAsia"/>
          <w:lang w:val="en-US" w:eastAsia="zh-CN"/>
        </w:rPr>
      </w:pPr>
    </w:p>
    <w:p>
      <w:pPr>
        <w:ind w:firstLine="420" w:firstLine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2.设置</w:t>
      </w:r>
    </w:p>
    <w:p>
      <w:pPr>
        <w:ind w:firstLine="420" w:firstLineChars="0"/>
        <w:jc w:val="both"/>
        <w:rPr>
          <w:rFonts w:hint="default"/>
          <w:b/>
          <w:bCs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lang w:val="en-US" w:eastAsia="zh-CN"/>
        </w:rPr>
        <w:t>进入页面后，点击右上角增加按钮，按照要求填写跳出窗口的设置项，带</w:t>
      </w:r>
      <w:r>
        <w:rPr>
          <w:rFonts w:hint="eastAsia"/>
          <w:b/>
          <w:bCs/>
          <w:color w:val="FF0000"/>
          <w:lang w:val="en-US" w:eastAsia="zh-CN"/>
        </w:rPr>
        <w:t>*</w:t>
      </w:r>
      <w:r>
        <w:rPr>
          <w:rFonts w:hint="eastAsia"/>
          <w:b w:val="0"/>
          <w:bCs w:val="0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的为必填项，设置完成后点击保存即可</w:t>
      </w:r>
    </w:p>
    <w:p>
      <w:pPr>
        <w:ind w:firstLine="420" w:firstLineChars="0"/>
        <w:jc w:val="both"/>
        <w:rPr>
          <w:rFonts w:hint="default"/>
          <w:lang w:val="en-US" w:eastAsia="zh-CN"/>
        </w:r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-436880</wp:posOffset>
            </wp:positionH>
            <wp:positionV relativeFrom="paragraph">
              <wp:posOffset>20320</wp:posOffset>
            </wp:positionV>
            <wp:extent cx="6415405" cy="3823335"/>
            <wp:effectExtent l="0" t="0" r="10795" b="12065"/>
            <wp:wrapTopAndBottom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415405" cy="382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firstLine="420" w:firstLineChars="0"/>
        <w:jc w:val="both"/>
        <w:rPr>
          <w:rFonts w:hint="default"/>
          <w:lang w:val="en-US" w:eastAsia="zh-CN"/>
        </w:rPr>
      </w:pPr>
    </w:p>
    <w:p>
      <w:pPr>
        <w:ind w:firstLine="420" w:firstLineChars="0"/>
        <w:jc w:val="both"/>
        <w:rPr>
          <w:rFonts w:hint="default"/>
          <w:lang w:val="en-US" w:eastAsia="zh-CN"/>
        </w:rPr>
      </w:pPr>
    </w:p>
    <w:p>
      <w:pPr>
        <w:jc w:val="both"/>
        <w:rPr>
          <w:rFonts w:hint="default"/>
          <w:lang w:val="en-US" w:eastAsia="zh-CN"/>
        </w:rPr>
      </w:pPr>
    </w:p>
    <w:p>
      <w:p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二、科研创新项目申报审核</w:t>
      </w:r>
    </w:p>
    <w:p>
      <w:pPr>
        <w:ind w:firstLine="420" w:firstLine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1.功能路径：【培养管理】-【科研创新项目管理】-【科研创新项目申报审核】</w:t>
      </w:r>
    </w:p>
    <w:p>
      <w:pPr>
        <w:ind w:firstLine="420" w:firstLineChars="0"/>
        <w:jc w:val="both"/>
        <w:rPr>
          <w:rFonts w:hint="default"/>
          <w:lang w:val="en-US" w:eastAsia="zh-CN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-283845</wp:posOffset>
            </wp:positionH>
            <wp:positionV relativeFrom="paragraph">
              <wp:posOffset>76835</wp:posOffset>
            </wp:positionV>
            <wp:extent cx="5612130" cy="1783080"/>
            <wp:effectExtent l="0" t="0" r="1270" b="7620"/>
            <wp:wrapTopAndBottom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78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firstLine="420" w:firstLine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2.审核</w:t>
      </w:r>
    </w:p>
    <w:p>
      <w:pPr>
        <w:ind w:firstLine="420" w:firstLineChars="0"/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进入页面后，选择要审核的记录，点击记录前端的【查看】按钮，在跳出页面内进行审核，确认内容无误后，给予【审核结果】和【审核意见】并点击【确定】进行线上签名后即可完成审核</w:t>
      </w:r>
    </w:p>
    <w:p>
      <w:pPr>
        <w:ind w:firstLine="420" w:firstLineChars="0"/>
        <w:jc w:val="both"/>
        <w:rPr>
          <w:rFonts w:hint="default"/>
          <w:lang w:val="en-US" w:eastAsia="zh-CN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-294005</wp:posOffset>
            </wp:positionH>
            <wp:positionV relativeFrom="paragraph">
              <wp:posOffset>84455</wp:posOffset>
            </wp:positionV>
            <wp:extent cx="5664835" cy="2967355"/>
            <wp:effectExtent l="0" t="0" r="12065" b="4445"/>
            <wp:wrapTopAndBottom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64835" cy="296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firstLine="420" w:firstLineChars="0"/>
        <w:jc w:val="both"/>
        <w:rPr>
          <w:rFonts w:hint="default"/>
          <w:lang w:val="en-US" w:eastAsia="zh-CN"/>
        </w:rPr>
      </w:pPr>
    </w:p>
    <w:p>
      <w:pPr>
        <w:ind w:firstLine="420" w:firstLineChars="0"/>
        <w:jc w:val="both"/>
        <w:rPr>
          <w:rFonts w:hint="default"/>
          <w:lang w:val="en-US" w:eastAsia="zh-CN"/>
        </w:rPr>
      </w:pPr>
    </w:p>
    <w:p>
      <w:pPr>
        <w:ind w:firstLine="420" w:firstLineChars="0"/>
        <w:jc w:val="both"/>
        <w:rPr>
          <w:rFonts w:hint="default"/>
          <w:lang w:val="en-US" w:eastAsia="zh-CN"/>
        </w:rPr>
      </w:pPr>
    </w:p>
    <w:p>
      <w:pPr>
        <w:ind w:firstLine="420" w:firstLineChars="0"/>
        <w:jc w:val="both"/>
        <w:rPr>
          <w:rFonts w:hint="default"/>
          <w:lang w:val="en-US" w:eastAsia="zh-CN"/>
        </w:rPr>
      </w:pPr>
    </w:p>
    <w:p>
      <w:pPr>
        <w:ind w:firstLine="420" w:firstLineChars="0"/>
        <w:jc w:val="both"/>
        <w:rPr>
          <w:rFonts w:hint="default"/>
          <w:lang w:val="en-US" w:eastAsia="zh-CN"/>
        </w:rPr>
      </w:pPr>
    </w:p>
    <w:p>
      <w:pPr>
        <w:ind w:firstLine="420" w:firstLineChars="0"/>
        <w:jc w:val="both"/>
        <w:rPr>
          <w:rFonts w:hint="default"/>
          <w:lang w:val="en-US" w:eastAsia="zh-CN"/>
        </w:rPr>
      </w:pPr>
    </w:p>
    <w:p>
      <w:pPr>
        <w:ind w:firstLine="420" w:firstLineChars="0"/>
        <w:jc w:val="both"/>
        <w:rPr>
          <w:rFonts w:hint="default"/>
          <w:lang w:val="en-US" w:eastAsia="zh-CN"/>
        </w:rPr>
      </w:pPr>
    </w:p>
    <w:p>
      <w:pPr>
        <w:ind w:firstLine="420" w:firstLineChars="0"/>
        <w:jc w:val="both"/>
        <w:rPr>
          <w:rFonts w:hint="default"/>
          <w:lang w:val="en-US" w:eastAsia="zh-CN"/>
        </w:rPr>
      </w:pPr>
    </w:p>
    <w:p>
      <w:pPr>
        <w:ind w:firstLine="420" w:firstLineChars="0"/>
        <w:jc w:val="both"/>
        <w:rPr>
          <w:rFonts w:hint="default"/>
          <w:lang w:val="en-US" w:eastAsia="zh-CN"/>
        </w:rPr>
      </w:pPr>
    </w:p>
    <w:p>
      <w:pPr>
        <w:ind w:firstLine="420" w:firstLineChars="0"/>
        <w:jc w:val="both"/>
        <w:rPr>
          <w:rFonts w:hint="default"/>
          <w:lang w:val="en-US" w:eastAsia="zh-CN"/>
        </w:rPr>
      </w:pPr>
    </w:p>
    <w:p>
      <w:pPr>
        <w:ind w:firstLine="420" w:firstLine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3.撤回</w:t>
      </w:r>
    </w:p>
    <w:p>
      <w:pPr>
        <w:ind w:firstLine="420" w:firstLine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由于校级管理员是审核最后一个环节，所以如果有记录误审了，可以使用该功能将流程撤回到任意一个环节</w:t>
      </w:r>
    </w:p>
    <w:p>
      <w:pPr>
        <w:ind w:firstLine="420" w:firstLineChars="0"/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选择要撤回的记录，点击【撤回】按钮，在跳出页面选择要撤回的节点，并写明备注，之后点击下方【撤回】按钮即可</w:t>
      </w:r>
    </w:p>
    <w:p>
      <w:pPr>
        <w:ind w:firstLine="420" w:firstLineChars="0"/>
        <w:jc w:val="both"/>
        <w:rPr>
          <w:rFonts w:hint="default"/>
          <w:lang w:val="en-US" w:eastAsia="zh-CN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-363220</wp:posOffset>
            </wp:positionH>
            <wp:positionV relativeFrom="paragraph">
              <wp:posOffset>65405</wp:posOffset>
            </wp:positionV>
            <wp:extent cx="5963920" cy="2521585"/>
            <wp:effectExtent l="0" t="0" r="5080" b="5715"/>
            <wp:wrapTopAndBottom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3920" cy="2521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firstLine="420" w:firstLineChars="0"/>
        <w:jc w:val="both"/>
        <w:rPr>
          <w:rFonts w:hint="default"/>
          <w:lang w:val="en-US" w:eastAsia="zh-CN"/>
        </w:rPr>
      </w:pPr>
    </w:p>
    <w:p>
      <w:pPr>
        <w:ind w:firstLine="420" w:firstLine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4.终审结果导入</w:t>
      </w:r>
    </w:p>
    <w:p>
      <w:pPr>
        <w:ind w:firstLine="420" w:firstLine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上方筛选条件内筛选出要导入终审结果的记录，点击【查询】后，选中所有记录，点击上方【终审结果导入】按钮，在跳出页面点击【下载选中记录】后，填写终审结果表格，之后点击【选择文件】导入并点击【确定】按钮即可完成导入</w:t>
      </w:r>
    </w:p>
    <w:p>
      <w:pPr>
        <w:ind w:firstLine="420" w:firstLineChars="0"/>
        <w:jc w:val="both"/>
        <w:rPr>
          <w:rFonts w:hint="eastAsia"/>
          <w:lang w:val="en-US" w:eastAsia="zh-CN"/>
        </w:rPr>
      </w:pP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-404495</wp:posOffset>
            </wp:positionH>
            <wp:positionV relativeFrom="paragraph">
              <wp:posOffset>120015</wp:posOffset>
            </wp:positionV>
            <wp:extent cx="5904230" cy="2541905"/>
            <wp:effectExtent l="0" t="0" r="1270" b="10795"/>
            <wp:wrapTopAndBottom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04230" cy="2541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firstLine="420" w:firstLineChars="0"/>
        <w:jc w:val="both"/>
        <w:rPr>
          <w:rFonts w:hint="eastAsia"/>
          <w:lang w:val="en-US" w:eastAsia="zh-CN"/>
        </w:rPr>
      </w:pPr>
    </w:p>
    <w:p>
      <w:pPr>
        <w:ind w:firstLine="420" w:firstLineChars="0"/>
        <w:jc w:val="both"/>
        <w:rPr>
          <w:rFonts w:hint="eastAsia"/>
          <w:lang w:val="en-US" w:eastAsia="zh-CN"/>
        </w:rPr>
      </w:pPr>
    </w:p>
    <w:p>
      <w:pPr>
        <w:ind w:firstLine="420" w:firstLineChars="0"/>
        <w:jc w:val="both"/>
        <w:rPr>
          <w:rFonts w:hint="eastAsia"/>
          <w:lang w:val="en-US" w:eastAsia="zh-CN"/>
        </w:rPr>
      </w:pPr>
    </w:p>
    <w:p>
      <w:pPr>
        <w:ind w:firstLine="420" w:firstLineChars="0"/>
        <w:jc w:val="both"/>
        <w:rPr>
          <w:rFonts w:hint="eastAsia"/>
          <w:lang w:val="en-US" w:eastAsia="zh-CN"/>
        </w:rPr>
      </w:pPr>
    </w:p>
    <w:p>
      <w:pPr>
        <w:ind w:firstLine="420" w:firstLineChars="0"/>
        <w:jc w:val="both"/>
        <w:rPr>
          <w:rFonts w:hint="eastAsia"/>
          <w:lang w:val="en-US" w:eastAsia="zh-CN"/>
        </w:rPr>
      </w:pPr>
    </w:p>
    <w:p>
      <w:pPr>
        <w:ind w:firstLine="420" w:firstLineChars="0"/>
        <w:jc w:val="both"/>
        <w:rPr>
          <w:rFonts w:hint="eastAsia"/>
          <w:lang w:val="en-US" w:eastAsia="zh-CN"/>
        </w:rPr>
      </w:pPr>
    </w:p>
    <w:p>
      <w:pPr>
        <w:ind w:firstLine="420" w:firstLineChars="0"/>
        <w:jc w:val="both"/>
        <w:rPr>
          <w:rFonts w:hint="eastAsia"/>
          <w:lang w:val="en-US" w:eastAsia="zh-CN"/>
        </w:rPr>
      </w:pPr>
    </w:p>
    <w:p>
      <w:pPr>
        <w:ind w:firstLine="420" w:firstLineChars="0"/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在下载的模板内填写</w:t>
      </w:r>
      <w:r>
        <w:rPr>
          <w:rFonts w:hint="eastAsia"/>
          <w:b/>
          <w:bCs/>
          <w:lang w:val="en-US" w:eastAsia="zh-CN"/>
        </w:rPr>
        <w:t>项目编号、项目立项时间（格式为YYYY-MM-DD）、终审结果、专家意见、专家打分</w:t>
      </w:r>
      <w:r>
        <w:rPr>
          <w:rFonts w:hint="eastAsia"/>
          <w:lang w:val="en-US" w:eastAsia="zh-CN"/>
        </w:rPr>
        <w:t>这五列（</w:t>
      </w:r>
      <w:r>
        <w:rPr>
          <w:rFonts w:hint="eastAsia"/>
          <w:b/>
          <w:bCs/>
          <w:lang w:val="en-US" w:eastAsia="zh-CN"/>
        </w:rPr>
        <w:t>专家意见选填</w:t>
      </w:r>
      <w:r>
        <w:rPr>
          <w:rFonts w:hint="eastAsia"/>
          <w:lang w:val="en-US" w:eastAsia="zh-CN"/>
        </w:rPr>
        <w:t>）后即可</w:t>
      </w:r>
    </w:p>
    <w:p>
      <w:pPr>
        <w:ind w:firstLine="420" w:firstLineChars="0"/>
        <w:jc w:val="both"/>
        <w:rPr>
          <w:rFonts w:hint="eastAsia"/>
          <w:lang w:val="en-US" w:eastAsia="zh-CN"/>
        </w:rPr>
      </w:pPr>
      <w: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-247015</wp:posOffset>
            </wp:positionH>
            <wp:positionV relativeFrom="paragraph">
              <wp:posOffset>149860</wp:posOffset>
            </wp:positionV>
            <wp:extent cx="6156960" cy="628015"/>
            <wp:effectExtent l="0" t="0" r="2540" b="6985"/>
            <wp:wrapTopAndBottom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56960" cy="62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firstLine="420" w:firstLineChars="0"/>
        <w:jc w:val="both"/>
        <w:rPr>
          <w:rFonts w:hint="eastAsia"/>
          <w:lang w:val="en-US" w:eastAsia="zh-CN"/>
        </w:rPr>
      </w:pPr>
    </w:p>
    <w:p>
      <w:pPr>
        <w:ind w:firstLine="420" w:firstLine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导入成功后，系统在下方提示</w:t>
      </w:r>
    </w:p>
    <w:p>
      <w:pPr>
        <w:ind w:firstLine="420" w:firstLineChars="0"/>
        <w:jc w:val="both"/>
        <w:rPr>
          <w:rFonts w:hint="default"/>
          <w:lang w:val="en-US" w:eastAsia="zh-CN"/>
        </w:rPr>
      </w:pPr>
      <w: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-258445</wp:posOffset>
            </wp:positionH>
            <wp:positionV relativeFrom="paragraph">
              <wp:posOffset>147955</wp:posOffset>
            </wp:positionV>
            <wp:extent cx="5826760" cy="2155825"/>
            <wp:effectExtent l="0" t="0" r="2540" b="3175"/>
            <wp:wrapTopAndBottom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826760" cy="215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firstLine="420" w:firstLineChars="0"/>
        <w:jc w:val="both"/>
        <w:rPr>
          <w:rFonts w:hint="default"/>
          <w:lang w:val="en-US" w:eastAsia="zh-CN"/>
        </w:rPr>
      </w:pPr>
    </w:p>
    <w:p>
      <w:pPr>
        <w:ind w:firstLine="420" w:firstLineChars="0"/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如果导入失败，系统也会提示那几行有错误</w:t>
      </w:r>
    </w:p>
    <w:p>
      <w:pPr>
        <w:ind w:firstLine="420" w:firstLineChars="0"/>
        <w:jc w:val="both"/>
        <w:rPr>
          <w:rFonts w:hint="default"/>
          <w:lang w:val="en-US" w:eastAsia="zh-CN"/>
        </w:rPr>
      </w:pPr>
      <w: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-193675</wp:posOffset>
            </wp:positionH>
            <wp:positionV relativeFrom="paragraph">
              <wp:posOffset>98425</wp:posOffset>
            </wp:positionV>
            <wp:extent cx="5605145" cy="2237740"/>
            <wp:effectExtent l="0" t="0" r="8255" b="10160"/>
            <wp:wrapTopAndBottom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05145" cy="223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firstLine="420" w:firstLineChars="0"/>
        <w:jc w:val="both"/>
        <w:rPr>
          <w:rFonts w:hint="default"/>
          <w:lang w:val="en-US" w:eastAsia="zh-CN"/>
        </w:rPr>
      </w:pPr>
    </w:p>
    <w:p>
      <w:pPr>
        <w:ind w:firstLine="420" w:firstLineChars="0"/>
        <w:jc w:val="both"/>
        <w:rPr>
          <w:rFonts w:hint="default"/>
          <w:lang w:val="en-US" w:eastAsia="zh-CN"/>
        </w:rPr>
      </w:pPr>
    </w:p>
    <w:p>
      <w:pPr>
        <w:ind w:firstLine="420" w:firstLineChars="0"/>
        <w:jc w:val="both"/>
        <w:rPr>
          <w:rFonts w:hint="default"/>
          <w:lang w:val="en-US" w:eastAsia="zh-CN"/>
        </w:rPr>
      </w:pPr>
    </w:p>
    <w:p>
      <w:pPr>
        <w:ind w:firstLine="420" w:firstLineChars="0"/>
        <w:jc w:val="both"/>
        <w:rPr>
          <w:rFonts w:hint="default"/>
          <w:lang w:val="en-US" w:eastAsia="zh-CN"/>
        </w:rPr>
      </w:pPr>
    </w:p>
    <w:p>
      <w:pPr>
        <w:ind w:firstLine="420" w:firstLineChars="0"/>
        <w:jc w:val="both"/>
        <w:rPr>
          <w:rFonts w:hint="default"/>
          <w:lang w:val="en-US" w:eastAsia="zh-CN"/>
        </w:rPr>
      </w:pPr>
    </w:p>
    <w:p>
      <w:pPr>
        <w:ind w:firstLine="420" w:firstLineChars="0"/>
        <w:jc w:val="both"/>
        <w:rPr>
          <w:rFonts w:hint="default"/>
          <w:lang w:val="en-US" w:eastAsia="zh-CN"/>
        </w:rPr>
      </w:pPr>
    </w:p>
    <w:p>
      <w:pPr>
        <w:ind w:firstLine="420" w:firstLineChars="0"/>
        <w:jc w:val="both"/>
        <w:rPr>
          <w:rFonts w:hint="default"/>
          <w:lang w:val="en-US" w:eastAsia="zh-CN"/>
        </w:rPr>
      </w:pPr>
    </w:p>
    <w:p>
      <w:pPr>
        <w:ind w:firstLine="420" w:firstLineChars="0"/>
        <w:jc w:val="both"/>
        <w:rPr>
          <w:rFonts w:hint="default"/>
          <w:lang w:val="en-US" w:eastAsia="zh-CN"/>
        </w:rPr>
      </w:pPr>
    </w:p>
    <w:p>
      <w:p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三、科研创新项目申报修改后审核</w:t>
      </w:r>
    </w:p>
    <w:p>
      <w:pPr>
        <w:ind w:firstLine="420" w:firstLineChars="0"/>
        <w:jc w:val="both"/>
        <w:rPr>
          <w:rFonts w:hint="eastAsia"/>
          <w:lang w:val="en-US" w:eastAsia="zh-CN"/>
        </w:rPr>
      </w:pPr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1.功能路径：【培养管理】-【科研创新项目管理】-【科研创新项目申报修改后审核】</w:t>
      </w:r>
    </w:p>
    <w:p>
      <w:pPr>
        <w:ind w:firstLine="420" w:firstLineChars="0"/>
        <w:rPr>
          <w:rFonts w:hint="eastAsia"/>
          <w:lang w:val="en-US" w:eastAsia="zh-CN"/>
        </w:rPr>
      </w:pPr>
      <w: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-146050</wp:posOffset>
            </wp:positionH>
            <wp:positionV relativeFrom="paragraph">
              <wp:posOffset>58420</wp:posOffset>
            </wp:positionV>
            <wp:extent cx="5409565" cy="2060575"/>
            <wp:effectExtent l="0" t="0" r="635" b="9525"/>
            <wp:wrapTopAndBottom/>
            <wp:docPr id="1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9565" cy="206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2.审核</w:t>
      </w:r>
    </w:p>
    <w:p>
      <w:pPr>
        <w:ind w:firstLine="420" w:firstLineChars="0"/>
        <w:jc w:val="both"/>
        <w:rPr>
          <w:rFonts w:hint="eastAsia"/>
          <w:lang w:val="en-US" w:eastAsia="zh-CN"/>
        </w:rPr>
      </w:pPr>
      <w: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-67945</wp:posOffset>
            </wp:positionH>
            <wp:positionV relativeFrom="paragraph">
              <wp:posOffset>553085</wp:posOffset>
            </wp:positionV>
            <wp:extent cx="5541010" cy="3126105"/>
            <wp:effectExtent l="0" t="0" r="8890" b="10795"/>
            <wp:wrapTopAndBottom/>
            <wp:docPr id="1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41010" cy="3126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t>进入页面后，选择要审核的记录，点击记录前端的【查看】按钮，在跳出页面内进行审核，确认内容无误后，给予【审核结果】和【审核意见】</w:t>
      </w:r>
    </w:p>
    <w:p>
      <w:pPr>
        <w:ind w:firstLine="420" w:firstLineChars="0"/>
        <w:jc w:val="both"/>
        <w:rPr>
          <w:rFonts w:hint="eastAsia"/>
          <w:lang w:val="en-US" w:eastAsia="zh-CN"/>
        </w:rPr>
      </w:pPr>
    </w:p>
    <w:p>
      <w:pPr>
        <w:ind w:firstLine="420" w:firstLineChars="0"/>
        <w:jc w:val="both"/>
        <w:rPr>
          <w:rFonts w:hint="eastAsia"/>
          <w:lang w:val="en-US" w:eastAsia="zh-CN"/>
        </w:rPr>
      </w:pPr>
    </w:p>
    <w:p>
      <w:pPr>
        <w:ind w:firstLine="420" w:firstLineChars="0"/>
        <w:jc w:val="both"/>
        <w:rPr>
          <w:rFonts w:hint="eastAsia"/>
          <w:lang w:val="en-US" w:eastAsia="zh-CN"/>
        </w:rPr>
      </w:pPr>
    </w:p>
    <w:p>
      <w:pPr>
        <w:ind w:firstLine="420" w:firstLineChars="0"/>
        <w:jc w:val="both"/>
        <w:rPr>
          <w:rFonts w:hint="eastAsia"/>
          <w:lang w:val="en-US" w:eastAsia="zh-CN"/>
        </w:rPr>
      </w:pPr>
    </w:p>
    <w:p>
      <w:pPr>
        <w:ind w:firstLine="420" w:firstLineChars="0"/>
        <w:jc w:val="both"/>
        <w:rPr>
          <w:rFonts w:hint="eastAsia"/>
          <w:lang w:val="en-US" w:eastAsia="zh-CN"/>
        </w:rPr>
      </w:pPr>
    </w:p>
    <w:p>
      <w:pPr>
        <w:ind w:firstLine="420" w:firstLineChars="0"/>
        <w:jc w:val="both"/>
        <w:rPr>
          <w:rFonts w:hint="eastAsia"/>
          <w:lang w:val="en-US" w:eastAsia="zh-CN"/>
        </w:rPr>
      </w:pPr>
    </w:p>
    <w:p>
      <w:pPr>
        <w:ind w:firstLine="420" w:firstLineChars="0"/>
        <w:jc w:val="both"/>
        <w:rPr>
          <w:rFonts w:hint="eastAsia"/>
          <w:lang w:val="en-US" w:eastAsia="zh-CN"/>
        </w:rPr>
      </w:pPr>
    </w:p>
    <w:p>
      <w:pPr>
        <w:ind w:firstLine="420" w:firstLineChars="0"/>
        <w:jc w:val="both"/>
        <w:rPr>
          <w:rFonts w:hint="eastAsia"/>
          <w:lang w:val="en-US" w:eastAsia="zh-CN"/>
        </w:rPr>
      </w:pPr>
    </w:p>
    <w:p>
      <w:pPr>
        <w:ind w:firstLine="420" w:firstLineChars="0"/>
        <w:jc w:val="both"/>
        <w:rPr>
          <w:rFonts w:hint="eastAsia"/>
          <w:lang w:val="en-US" w:eastAsia="zh-CN"/>
        </w:rPr>
      </w:pPr>
    </w:p>
    <w:p>
      <w:pPr>
        <w:ind w:firstLine="420" w:firstLineChars="0"/>
        <w:jc w:val="both"/>
        <w:rPr>
          <w:rFonts w:hint="eastAsia"/>
          <w:lang w:val="en-US" w:eastAsia="zh-CN"/>
        </w:rPr>
      </w:pPr>
      <w:bookmarkStart w:id="0" w:name="_GoBack"/>
      <w:bookmarkEnd w:id="0"/>
    </w:p>
    <w:p>
      <w:pPr>
        <w:ind w:firstLine="420" w:firstLine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3.撤回</w:t>
      </w:r>
    </w:p>
    <w:p>
      <w:pPr>
        <w:ind w:firstLine="420" w:firstLine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由于校级管理员是审核最后一个环节，所以如果有记录误审了，可以使用该功能将流程撤回到任意一个环节</w:t>
      </w:r>
    </w:p>
    <w:p>
      <w:pPr>
        <w:ind w:firstLine="420" w:firstLineChars="0"/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选择要撤回的记录，点击【撤回】按钮，在跳出页面选择要撤回的节点，并写明备注，之后点击下方【撤回】按钮即可</w:t>
      </w:r>
    </w:p>
    <w:p>
      <w:pPr>
        <w:ind w:firstLine="420" w:firstLineChars="0"/>
        <w:jc w:val="both"/>
        <w:rPr>
          <w:rFonts w:hint="default"/>
          <w:lang w:val="en-US" w:eastAsia="zh-CN"/>
        </w:rPr>
      </w:pPr>
      <w: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-363220</wp:posOffset>
            </wp:positionH>
            <wp:positionV relativeFrom="paragraph">
              <wp:posOffset>65405</wp:posOffset>
            </wp:positionV>
            <wp:extent cx="5963920" cy="2521585"/>
            <wp:effectExtent l="0" t="0" r="5080" b="5715"/>
            <wp:wrapTopAndBottom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3920" cy="2521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firstLine="420" w:firstLineChars="0"/>
        <w:jc w:val="both"/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2IxNjgwYjI1N2QzZjZiZWE5YzUxYjI0YjU4N2Y4YjkifQ=="/>
    <w:docVar w:name="KSO_WPS_MARK_KEY" w:val="118c6ab8-0080-4a6a-82a7-4921081350ba"/>
  </w:docVars>
  <w:rsids>
    <w:rsidRoot w:val="6D8B2833"/>
    <w:rsid w:val="0D660F9A"/>
    <w:rsid w:val="56F949F2"/>
    <w:rsid w:val="64C7687B"/>
    <w:rsid w:val="6D8B28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355</Words>
  <Characters>360</Characters>
  <Lines>0</Lines>
  <Paragraphs>0</Paragraphs>
  <TotalTime>0</TotalTime>
  <ScaleCrop>false</ScaleCrop>
  <LinksUpToDate>false</LinksUpToDate>
  <CharactersWithSpaces>360</CharactersWithSpaces>
  <Application>WPS Office_11.1.0.15319_F1E327BC-269C-435d-A152-05C5408002CA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2025-01-13T00:48:00Z</dcterms:created>
  <dc:creator>张定军</dc:creator>
  <cp:lastModifiedBy>张定军</cp:lastModifiedBy>
  <dcterms:modified xsi:type="dcterms:W3CDTF">2025-01-13T03:57:28Z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2052-11.1.0.15319</vt:lpwstr>
  </property>
  <property fmtid="{D5CDD505-2E9C-101B-9397-08002B2CF9AE}" pid="3" name="ICV">
    <vt:lpwstr>BB58FEF131344086939930E3B413C9C6_11</vt:lpwstr>
  </property>
</Properties>
</file>